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A0" w:rsidRPr="00D64703" w:rsidRDefault="00D64703">
      <w:pPr>
        <w:pStyle w:val="a3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                   </w:t>
      </w:r>
      <w:r w:rsidRPr="00D64703">
        <w:rPr>
          <w:b/>
          <w:i/>
          <w:lang w:val="ru-RU"/>
        </w:rPr>
        <w:t xml:space="preserve">Если ребёнок плохо ест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t xml:space="preserve">Время еды должно быть временем отдыха и </w:t>
      </w:r>
      <w:r w:rsidRPr="00D64703">
        <w:rPr>
          <w:lang w:val="ru-RU"/>
        </w:rPr>
        <w:br/>
        <w:t xml:space="preserve">удовольствия для всех. Тем не </w:t>
      </w:r>
      <w:proofErr w:type="gramStart"/>
      <w:r w:rsidRPr="00D64703">
        <w:rPr>
          <w:lang w:val="ru-RU"/>
        </w:rPr>
        <w:t>менее</w:t>
      </w:r>
      <w:proofErr w:type="gramEnd"/>
      <w:r w:rsidRPr="00D64703">
        <w:rPr>
          <w:lang w:val="ru-RU"/>
        </w:rPr>
        <w:t xml:space="preserve"> дети, часто </w:t>
      </w:r>
      <w:r w:rsidRPr="00D64703">
        <w:rPr>
          <w:lang w:val="ru-RU"/>
        </w:rPr>
        <w:br/>
        <w:t xml:space="preserve">именно во время еды втягивают нас в конфликты </w:t>
      </w:r>
      <w:r w:rsidRPr="00D64703">
        <w:rPr>
          <w:lang w:val="ru-RU"/>
        </w:rPr>
        <w:br/>
        <w:t xml:space="preserve">и начинают </w:t>
      </w:r>
      <w:proofErr w:type="spellStart"/>
      <w:r w:rsidRPr="00D64703">
        <w:rPr>
          <w:lang w:val="ru-RU"/>
        </w:rPr>
        <w:t>самоутверждаться</w:t>
      </w:r>
      <w:proofErr w:type="spellEnd"/>
      <w:r w:rsidRPr="00D64703">
        <w:rPr>
          <w:lang w:val="ru-RU"/>
        </w:rPr>
        <w:t xml:space="preserve"> самым </w:t>
      </w:r>
      <w:r w:rsidRPr="00D64703">
        <w:rPr>
          <w:lang w:val="ru-RU"/>
        </w:rPr>
        <w:br/>
        <w:t xml:space="preserve">неподходящим способом. </w:t>
      </w:r>
    </w:p>
    <w:p w:rsidR="00605AA0" w:rsidRPr="00D64703" w:rsidRDefault="00D64703">
      <w:pPr>
        <w:pStyle w:val="a3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              </w:t>
      </w:r>
      <w:r w:rsidRPr="00D64703">
        <w:rPr>
          <w:b/>
          <w:i/>
          <w:lang w:val="ru-RU"/>
        </w:rPr>
        <w:t xml:space="preserve">Как предотвратить проблему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</w:t>
      </w:r>
      <w:r w:rsidRPr="00D64703">
        <w:rPr>
          <w:lang w:val="ru-RU"/>
        </w:rPr>
        <w:t xml:space="preserve">Вы - пример поведения за столом, поэтому </w:t>
      </w:r>
      <w:r w:rsidRPr="00D64703">
        <w:rPr>
          <w:lang w:val="ru-RU"/>
        </w:rPr>
        <w:br/>
        <w:t xml:space="preserve">должны есть вместе с ребёнком, и тоже, что </w:t>
      </w:r>
      <w:r w:rsidRPr="00D64703">
        <w:rPr>
          <w:lang w:val="ru-RU"/>
        </w:rPr>
        <w:br/>
        <w:t>и он.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Ребёнку следует предложить поесть, но ни </w:t>
      </w:r>
      <w:r w:rsidRPr="00D64703">
        <w:rPr>
          <w:lang w:val="ru-RU"/>
        </w:rPr>
        <w:br/>
        <w:t>в коем случае не заставлять его насильно.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r>
        <w:t></w:t>
      </w:r>
      <w:r w:rsidRPr="00D64703">
        <w:rPr>
          <w:lang w:val="ru-RU"/>
        </w:rPr>
        <w:t xml:space="preserve"> Предложите: «Пожалуйста, съешь по </w:t>
      </w:r>
      <w:r w:rsidRPr="00D64703">
        <w:rPr>
          <w:lang w:val="ru-RU"/>
        </w:rPr>
        <w:br/>
        <w:t>маленькому кусочку каждого блюда, иначе</w:t>
      </w:r>
      <w:r w:rsidRPr="00D64703">
        <w:rPr>
          <w:lang w:val="ru-RU"/>
        </w:rPr>
        <w:t xml:space="preserve"> </w:t>
      </w:r>
      <w:r w:rsidRPr="00D64703">
        <w:rPr>
          <w:lang w:val="ru-RU"/>
        </w:rPr>
        <w:br/>
        <w:t xml:space="preserve">это будет невежливо».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Ребёнок имеет право отказаться съесть </w:t>
      </w:r>
      <w:r w:rsidRPr="00D64703">
        <w:rPr>
          <w:lang w:val="ru-RU"/>
        </w:rPr>
        <w:br/>
        <w:t>«даже по маленькому кусочку».</w:t>
      </w:r>
      <w:proofErr w:type="gramEnd"/>
      <w:r w:rsidRPr="00D64703">
        <w:rPr>
          <w:lang w:val="ru-RU"/>
        </w:rPr>
        <w:t xml:space="preserve"> Если на </w:t>
      </w:r>
      <w:r w:rsidRPr="00D64703">
        <w:rPr>
          <w:lang w:val="ru-RU"/>
        </w:rPr>
        <w:br/>
        <w:t xml:space="preserve">ребёнка не давить, то рано или поздно он </w:t>
      </w:r>
      <w:r w:rsidRPr="00D64703">
        <w:rPr>
          <w:lang w:val="ru-RU"/>
        </w:rPr>
        <w:br/>
      </w:r>
      <w:proofErr w:type="gramStart"/>
      <w:r w:rsidRPr="00D64703">
        <w:rPr>
          <w:lang w:val="ru-RU"/>
        </w:rPr>
        <w:t>начнёт</w:t>
      </w:r>
      <w:proofErr w:type="gramEnd"/>
      <w:r w:rsidRPr="00D64703">
        <w:rPr>
          <w:lang w:val="ru-RU"/>
        </w:rPr>
        <w:t xml:space="preserve"> есть нормально. Спокойный подход </w:t>
      </w:r>
      <w:r w:rsidRPr="00D64703">
        <w:rPr>
          <w:lang w:val="ru-RU"/>
        </w:rPr>
        <w:br/>
        <w:t xml:space="preserve">к еде способствует установлению у всех </w:t>
      </w:r>
      <w:r w:rsidRPr="00D64703">
        <w:rPr>
          <w:lang w:val="ru-RU"/>
        </w:rPr>
        <w:br/>
        <w:t xml:space="preserve">здорового отношения к ней.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За едой вовлекайте ребёнка в спокойный </w:t>
      </w:r>
      <w:r w:rsidRPr="00D64703">
        <w:rPr>
          <w:lang w:val="ru-RU"/>
        </w:rPr>
        <w:br/>
        <w:t>разговор.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Почаще готовьте что-нибудь вместе.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</w:t>
      </w:r>
      <w:r w:rsidRPr="00D64703">
        <w:rPr>
          <w:lang w:val="ru-RU"/>
        </w:rPr>
        <w:t xml:space="preserve"> Не делайте ребёнку замечаний во время </w:t>
      </w:r>
      <w:r w:rsidRPr="00D64703">
        <w:rPr>
          <w:lang w:val="ru-RU"/>
        </w:rPr>
        <w:br/>
        <w:t>еды.</w:t>
      </w:r>
      <w:proofErr w:type="gramEnd"/>
      <w:r w:rsidRPr="00D64703">
        <w:rPr>
          <w:b/>
          <w:i/>
          <w:lang w:val="ru-RU"/>
        </w:rPr>
        <w:br/>
      </w:r>
    </w:p>
    <w:p w:rsidR="00605AA0" w:rsidRPr="00D64703" w:rsidRDefault="00D64703">
      <w:pPr>
        <w:pStyle w:val="a3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                            </w:t>
      </w:r>
      <w:r w:rsidRPr="00D64703">
        <w:rPr>
          <w:b/>
          <w:i/>
          <w:lang w:val="ru-RU"/>
        </w:rPr>
        <w:t xml:space="preserve">Как справиться с проблемой, </w:t>
      </w:r>
      <w:r w:rsidRPr="00D64703">
        <w:rPr>
          <w:b/>
          <w:i/>
          <w:lang w:val="ru-RU"/>
        </w:rPr>
        <w:br/>
      </w:r>
      <w:r>
        <w:rPr>
          <w:b/>
          <w:i/>
          <w:lang w:val="ru-RU"/>
        </w:rPr>
        <w:t xml:space="preserve">                                                                    </w:t>
      </w:r>
      <w:r w:rsidRPr="00D64703">
        <w:rPr>
          <w:b/>
          <w:i/>
          <w:lang w:val="ru-RU"/>
        </w:rPr>
        <w:t xml:space="preserve">если она уже есть?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i/>
          <w:lang w:val="ru-RU"/>
        </w:rPr>
        <w:br/>
        <w:t xml:space="preserve">Если ребёнок слишком быстро </w:t>
      </w:r>
      <w:r w:rsidRPr="00D64703">
        <w:rPr>
          <w:i/>
          <w:lang w:val="ru-RU"/>
        </w:rPr>
        <w:br/>
        <w:t xml:space="preserve">заглатывает пищу: </w:t>
      </w:r>
      <w:r w:rsidRPr="00D64703">
        <w:rPr>
          <w:i/>
          <w:lang w:val="ru-RU"/>
        </w:rPr>
        <w:br/>
      </w:r>
      <w:r w:rsidRPr="00D64703">
        <w:rPr>
          <w:i/>
          <w:lang w:val="ru-RU"/>
        </w:rPr>
        <w:br/>
      </w:r>
      <w:r w:rsidRPr="00D64703">
        <w:rPr>
          <w:lang w:val="ru-RU"/>
        </w:rPr>
        <w:t>Объясните ре</w:t>
      </w:r>
      <w:r w:rsidRPr="00D64703">
        <w:rPr>
          <w:lang w:val="ru-RU"/>
        </w:rPr>
        <w:t xml:space="preserve">бёнку, что пищу нужно </w:t>
      </w:r>
      <w:r w:rsidRPr="00D64703">
        <w:rPr>
          <w:lang w:val="ru-RU"/>
        </w:rPr>
        <w:br/>
        <w:t xml:space="preserve">пережёвывать медленно, чтобы организм </w:t>
      </w:r>
      <w:r w:rsidRPr="00D64703">
        <w:rPr>
          <w:lang w:val="ru-RU"/>
        </w:rPr>
        <w:br/>
        <w:t xml:space="preserve">мог взять из хорошо прожёванной пищи </w:t>
      </w:r>
      <w:r w:rsidRPr="00D64703">
        <w:rPr>
          <w:lang w:val="ru-RU"/>
        </w:rPr>
        <w:br/>
        <w:t xml:space="preserve">побольше полезных веществ, а это поможет </w:t>
      </w:r>
      <w:r w:rsidRPr="00D64703">
        <w:rPr>
          <w:lang w:val="ru-RU"/>
        </w:rPr>
        <w:br/>
        <w:t xml:space="preserve">ему расти </w:t>
      </w:r>
      <w:proofErr w:type="gramStart"/>
      <w:r w:rsidRPr="00D64703">
        <w:rPr>
          <w:lang w:val="ru-RU"/>
        </w:rPr>
        <w:t>высоким</w:t>
      </w:r>
      <w:proofErr w:type="gramEnd"/>
      <w:r w:rsidRPr="00D64703">
        <w:rPr>
          <w:lang w:val="ru-RU"/>
        </w:rPr>
        <w:t xml:space="preserve">, красивым и сильным. </w:t>
      </w:r>
      <w:r w:rsidRPr="00D64703">
        <w:rPr>
          <w:lang w:val="ru-RU"/>
        </w:rPr>
        <w:br/>
      </w:r>
      <w:r w:rsidRPr="00D64703">
        <w:rPr>
          <w:i/>
          <w:lang w:val="ru-RU"/>
        </w:rPr>
        <w:t xml:space="preserve">Если ребёнок ест слишком вяло: </w:t>
      </w:r>
      <w:r w:rsidRPr="00D64703">
        <w:rPr>
          <w:i/>
          <w:lang w:val="ru-RU"/>
        </w:rPr>
        <w:br/>
      </w:r>
      <w:r w:rsidRPr="00D64703">
        <w:rPr>
          <w:i/>
          <w:lang w:val="ru-RU"/>
        </w:rPr>
        <w:br/>
      </w:r>
      <w:r w:rsidRPr="00D64703">
        <w:rPr>
          <w:lang w:val="ru-RU"/>
        </w:rPr>
        <w:t xml:space="preserve">Накладывайте пищу в тарелку понемногу, </w:t>
      </w:r>
      <w:r w:rsidRPr="00D64703">
        <w:rPr>
          <w:lang w:val="ru-RU"/>
        </w:rPr>
        <w:br/>
        <w:t>п</w:t>
      </w:r>
      <w:r w:rsidRPr="00D64703">
        <w:rPr>
          <w:lang w:val="ru-RU"/>
        </w:rPr>
        <w:t xml:space="preserve">остепенно, добавляя её. Объясните ему, </w:t>
      </w:r>
      <w:r w:rsidRPr="00D64703">
        <w:rPr>
          <w:lang w:val="ru-RU"/>
        </w:rPr>
        <w:br/>
      </w:r>
      <w:r w:rsidRPr="00D64703">
        <w:rPr>
          <w:lang w:val="ru-RU"/>
        </w:rPr>
        <w:lastRenderedPageBreak/>
        <w:t xml:space="preserve">что с маленькой порцией справиться </w:t>
      </w:r>
      <w:r w:rsidRPr="00D64703">
        <w:rPr>
          <w:lang w:val="ru-RU"/>
        </w:rPr>
        <w:br/>
        <w:t xml:space="preserve">гораздо легче. Не заостряйте на этой </w:t>
      </w:r>
      <w:r w:rsidRPr="00D64703">
        <w:rPr>
          <w:lang w:val="ru-RU"/>
        </w:rPr>
        <w:br/>
        <w:t xml:space="preserve">проблеме слишком много внимания, чтобы </w:t>
      </w:r>
      <w:r w:rsidRPr="00D64703">
        <w:rPr>
          <w:lang w:val="ru-RU"/>
        </w:rPr>
        <w:br/>
        <w:t xml:space="preserve">не усугубить ситуацию. </w:t>
      </w:r>
      <w:r w:rsidRPr="00D64703">
        <w:rPr>
          <w:lang w:val="ru-RU"/>
        </w:rPr>
        <w:br/>
      </w:r>
      <w:r w:rsidRPr="00D64703">
        <w:rPr>
          <w:i/>
          <w:lang w:val="ru-RU"/>
        </w:rPr>
        <w:t xml:space="preserve">Если ребёнок слишком разборчив в еде: </w:t>
      </w:r>
      <w:r w:rsidRPr="00D64703">
        <w:rPr>
          <w:i/>
          <w:lang w:val="ru-RU"/>
        </w:rPr>
        <w:br/>
      </w:r>
      <w:r w:rsidRPr="00D64703">
        <w:rPr>
          <w:i/>
          <w:lang w:val="ru-RU"/>
        </w:rPr>
        <w:br/>
      </w:r>
      <w:r w:rsidRPr="00D64703">
        <w:rPr>
          <w:lang w:val="ru-RU"/>
        </w:rPr>
        <w:t>Для начала начните давать ребёнку нову</w:t>
      </w:r>
      <w:r w:rsidRPr="00D64703">
        <w:rPr>
          <w:lang w:val="ru-RU"/>
        </w:rPr>
        <w:t xml:space="preserve">ю </w:t>
      </w:r>
      <w:r w:rsidRPr="00D64703">
        <w:rPr>
          <w:lang w:val="ru-RU"/>
        </w:rPr>
        <w:br/>
        <w:t xml:space="preserve">еду очень маленькими порциями. Не </w:t>
      </w:r>
      <w:r w:rsidRPr="00D64703">
        <w:rPr>
          <w:lang w:val="ru-RU"/>
        </w:rPr>
        <w:br/>
        <w:t xml:space="preserve">заставляйте есть насильно. Постарайтесь </w:t>
      </w:r>
      <w:r w:rsidRPr="00D64703">
        <w:rPr>
          <w:lang w:val="ru-RU"/>
        </w:rPr>
        <w:br/>
        <w:t xml:space="preserve">создать за столом спокойный, </w:t>
      </w:r>
      <w:r w:rsidRPr="00D64703">
        <w:rPr>
          <w:lang w:val="ru-RU"/>
        </w:rPr>
        <w:br/>
        <w:t xml:space="preserve">благоприятный тон, продемонстрируйте </w:t>
      </w:r>
      <w:r w:rsidRPr="00D64703">
        <w:rPr>
          <w:lang w:val="ru-RU"/>
        </w:rPr>
        <w:br/>
        <w:t xml:space="preserve">своё отношение к этой еде. </w:t>
      </w:r>
    </w:p>
    <w:p w:rsidR="00605AA0" w:rsidRPr="00D64703" w:rsidRDefault="00D64703">
      <w:pPr>
        <w:pStyle w:val="a3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                         </w:t>
      </w:r>
      <w:r w:rsidRPr="00D64703">
        <w:rPr>
          <w:b/>
          <w:i/>
          <w:lang w:val="ru-RU"/>
        </w:rPr>
        <w:t xml:space="preserve">Сервировка стола </w:t>
      </w:r>
    </w:p>
    <w:p w:rsidR="00605AA0" w:rsidRPr="00D64703" w:rsidRDefault="00D64703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</w:t>
      </w:r>
      <w:r w:rsidRPr="00D64703">
        <w:rPr>
          <w:b/>
          <w:lang w:val="ru-RU"/>
        </w:rPr>
        <w:t xml:space="preserve">Правила поведения за столом. </w:t>
      </w:r>
    </w:p>
    <w:p w:rsidR="00D64703" w:rsidRDefault="00D64703">
      <w:pPr>
        <w:pStyle w:val="a3"/>
        <w:rPr>
          <w:lang w:val="ru-RU"/>
        </w:rPr>
      </w:pPr>
      <w:r w:rsidRPr="00D64703">
        <w:rPr>
          <w:lang w:val="ru-RU"/>
        </w:rPr>
        <w:t>Правила поведения, как за столо</w:t>
      </w:r>
      <w:r w:rsidRPr="00D64703">
        <w:rPr>
          <w:lang w:val="ru-RU"/>
        </w:rPr>
        <w:t xml:space="preserve">м, так и </w:t>
      </w:r>
      <w:r w:rsidRPr="00D64703">
        <w:rPr>
          <w:lang w:val="ru-RU"/>
        </w:rPr>
        <w:br/>
        <w:t xml:space="preserve">правила этикета вообще, должны соблюдаться и </w:t>
      </w:r>
      <w:r w:rsidRPr="00D64703">
        <w:rPr>
          <w:lang w:val="ru-RU"/>
        </w:rPr>
        <w:br/>
        <w:t xml:space="preserve">дома и в детском саду. Поэтому мы предлагаем </w:t>
      </w:r>
      <w:r w:rsidRPr="00D64703">
        <w:rPr>
          <w:lang w:val="ru-RU"/>
        </w:rPr>
        <w:br/>
        <w:t xml:space="preserve">Вам примерный список правил, которых мы </w:t>
      </w:r>
      <w:r w:rsidRPr="00D64703">
        <w:rPr>
          <w:lang w:val="ru-RU"/>
        </w:rPr>
        <w:br/>
        <w:t xml:space="preserve">придерживаемся в детском саду. </w:t>
      </w:r>
      <w:r w:rsidRPr="00D64703">
        <w:rPr>
          <w:lang w:val="ru-RU"/>
        </w:rPr>
        <w:br/>
        <w:t xml:space="preserve">Ваш ребенок достаточно взрослый, для тех </w:t>
      </w:r>
      <w:r w:rsidRPr="00D64703">
        <w:rPr>
          <w:lang w:val="ru-RU"/>
        </w:rPr>
        <w:br/>
        <w:t xml:space="preserve">требований, которые к нему будут </w:t>
      </w:r>
      <w:r w:rsidRPr="00D64703">
        <w:rPr>
          <w:lang w:val="ru-RU"/>
        </w:rPr>
        <w:br/>
        <w:t>предъ</w:t>
      </w:r>
      <w:r w:rsidRPr="00D64703">
        <w:rPr>
          <w:lang w:val="ru-RU"/>
        </w:rPr>
        <w:t xml:space="preserve">являться. То, чему Вы научите ребенка в </w:t>
      </w:r>
      <w:r w:rsidRPr="00D64703">
        <w:rPr>
          <w:lang w:val="ru-RU"/>
        </w:rPr>
        <w:br/>
        <w:t xml:space="preserve">раннем возрасте – останется на всю жизнь. </w:t>
      </w:r>
      <w:r w:rsidRPr="00D64703">
        <w:rPr>
          <w:lang w:val="ru-RU"/>
        </w:rPr>
        <w:br/>
        <w:t xml:space="preserve">Воспитание культуры поведения за столом </w:t>
      </w:r>
      <w:r w:rsidRPr="00D64703">
        <w:rPr>
          <w:lang w:val="ru-RU"/>
        </w:rPr>
        <w:br/>
        <w:t xml:space="preserve">будет более эффективным, если Вы будете </w:t>
      </w:r>
      <w:r w:rsidRPr="00D64703">
        <w:rPr>
          <w:lang w:val="ru-RU"/>
        </w:rPr>
        <w:br/>
        <w:t xml:space="preserve">объяснять ребенку, почему так делать нельзя. </w:t>
      </w:r>
      <w:r w:rsidRPr="00D64703">
        <w:rPr>
          <w:lang w:val="ru-RU"/>
        </w:rPr>
        <w:br/>
        <w:t xml:space="preserve">Например: если ты будешь вертеться, ты </w:t>
      </w:r>
      <w:r w:rsidRPr="00D64703">
        <w:rPr>
          <w:lang w:val="ru-RU"/>
        </w:rPr>
        <w:br/>
        <w:t>може</w:t>
      </w:r>
      <w:r w:rsidRPr="00D64703">
        <w:rPr>
          <w:lang w:val="ru-RU"/>
        </w:rPr>
        <w:t xml:space="preserve">шь опрокинуть тарелку на себя; если ты </w:t>
      </w:r>
      <w:r w:rsidRPr="00D64703">
        <w:rPr>
          <w:lang w:val="ru-RU"/>
        </w:rPr>
        <w:br/>
        <w:t xml:space="preserve">будешь сидеть «развалившись», то прольешь на </w:t>
      </w:r>
      <w:r w:rsidRPr="00D64703">
        <w:rPr>
          <w:lang w:val="ru-RU"/>
        </w:rPr>
        <w:br/>
        <w:t xml:space="preserve">себя суп из ложки… </w:t>
      </w:r>
    </w:p>
    <w:p w:rsidR="00D64703" w:rsidRDefault="00D64703">
      <w:pPr>
        <w:pStyle w:val="a3"/>
        <w:rPr>
          <w:lang w:val="ru-RU"/>
        </w:rPr>
      </w:pPr>
      <w:r w:rsidRPr="00D64703">
        <w:rPr>
          <w:lang w:val="ru-RU"/>
        </w:rPr>
        <w:br/>
      </w:r>
      <w:r>
        <w:rPr>
          <w:b/>
          <w:lang w:val="ru-RU"/>
        </w:rPr>
        <w:t xml:space="preserve">                                            </w:t>
      </w:r>
      <w:r w:rsidRPr="00D64703">
        <w:rPr>
          <w:b/>
          <w:lang w:val="ru-RU"/>
        </w:rPr>
        <w:t>Родители, помните!</w:t>
      </w:r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t xml:space="preserve">Вести себя ДОМА нужно </w:t>
      </w:r>
      <w:r w:rsidRPr="00D64703">
        <w:rPr>
          <w:lang w:val="ru-RU"/>
        </w:rPr>
        <w:br/>
        <w:t xml:space="preserve">ТАК ЖЕ, КАК И В ГОСТЯХ! Никогда не </w:t>
      </w:r>
      <w:r w:rsidRPr="00D64703">
        <w:rPr>
          <w:lang w:val="ru-RU"/>
        </w:rPr>
        <w:br/>
        <w:t xml:space="preserve">давайте скидку «ничего страшного, он же дома! </w:t>
      </w:r>
      <w:r w:rsidRPr="00D64703">
        <w:rPr>
          <w:lang w:val="ru-RU"/>
        </w:rPr>
        <w:br/>
        <w:t>Здесь же все свои!» Ребен</w:t>
      </w:r>
      <w:r w:rsidRPr="00D64703">
        <w:rPr>
          <w:lang w:val="ru-RU"/>
        </w:rPr>
        <w:t xml:space="preserve">ок искренне не поймет, </w:t>
      </w:r>
      <w:r w:rsidRPr="00D64703">
        <w:rPr>
          <w:lang w:val="ru-RU"/>
        </w:rPr>
        <w:br/>
        <w:t xml:space="preserve">почему дома ему разрешали, есть торт руками и </w:t>
      </w:r>
      <w:r w:rsidRPr="00D64703">
        <w:rPr>
          <w:lang w:val="ru-RU"/>
        </w:rPr>
        <w:br/>
        <w:t xml:space="preserve">плеваться тем, что ему не нравится, а тут мама </w:t>
      </w:r>
      <w:r w:rsidRPr="00D64703">
        <w:rPr>
          <w:lang w:val="ru-RU"/>
        </w:rPr>
        <w:br/>
        <w:t xml:space="preserve">вдруг начинает ругать!!! Ребенку непонятно </w:t>
      </w:r>
      <w:r w:rsidRPr="00D64703">
        <w:rPr>
          <w:lang w:val="ru-RU"/>
        </w:rPr>
        <w:br/>
        <w:t xml:space="preserve">почему вы так поступаете…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br/>
        <w:t xml:space="preserve">ЕСЛИ это нельзя – это нельзя ВСЕГДА! </w:t>
      </w:r>
      <w:r w:rsidRPr="00D64703">
        <w:rPr>
          <w:lang w:val="ru-RU"/>
        </w:rPr>
        <w:br/>
        <w:t xml:space="preserve">ЕСЛИ это можно – это можно </w:t>
      </w:r>
      <w:r w:rsidRPr="00D64703">
        <w:rPr>
          <w:lang w:val="ru-RU"/>
        </w:rPr>
        <w:t xml:space="preserve">ВСЕГДА!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b/>
          <w:lang w:val="ru-RU"/>
        </w:rPr>
        <w:br/>
      </w:r>
      <w:proofErr w:type="gramStart"/>
      <w:r>
        <w:t></w:t>
      </w:r>
      <w:r w:rsidRPr="00D64703">
        <w:rPr>
          <w:lang w:val="ru-RU"/>
        </w:rPr>
        <w:t xml:space="preserve"> Правильно держат ложку и вилку.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</w:t>
      </w:r>
      <w:r w:rsidRPr="00D64703">
        <w:rPr>
          <w:lang w:val="ru-RU"/>
        </w:rPr>
        <w:t xml:space="preserve"> Умеют пользоваться ножом.</w:t>
      </w:r>
      <w:proofErr w:type="gramEnd"/>
      <w:r w:rsidRPr="00D64703">
        <w:rPr>
          <w:lang w:val="ru-RU"/>
        </w:rPr>
        <w:t xml:space="preserve"> </w:t>
      </w:r>
      <w:r w:rsidRPr="00D64703">
        <w:rPr>
          <w:lang w:val="ru-RU"/>
        </w:rPr>
        <w:br/>
      </w:r>
      <w:proofErr w:type="gramStart"/>
      <w:r>
        <w:t></w:t>
      </w:r>
      <w:r w:rsidRPr="00D64703">
        <w:rPr>
          <w:lang w:val="ru-RU"/>
        </w:rPr>
        <w:t xml:space="preserve"> Не стучат столовыми приборами о тарелку, </w:t>
      </w:r>
      <w:r w:rsidRPr="00D64703">
        <w:rPr>
          <w:lang w:val="ru-RU"/>
        </w:rPr>
        <w:br/>
        <w:t>чашку.</w:t>
      </w:r>
      <w:proofErr w:type="gramEnd"/>
      <w:r w:rsidRPr="00D64703">
        <w:rPr>
          <w:lang w:val="ru-RU"/>
        </w:rPr>
        <w:t xml:space="preserve"> </w:t>
      </w:r>
    </w:p>
    <w:p w:rsidR="00605AA0" w:rsidRPr="00D64703" w:rsidRDefault="00D64703">
      <w:pPr>
        <w:pStyle w:val="a3"/>
        <w:rPr>
          <w:lang w:val="ru-RU"/>
        </w:rPr>
      </w:pPr>
      <w:proofErr w:type="gramStart"/>
      <w:r>
        <w:t></w:t>
      </w:r>
      <w:r w:rsidRPr="00D64703">
        <w:rPr>
          <w:lang w:val="ru-RU"/>
        </w:rPr>
        <w:t xml:space="preserve"> Не едят с целого куска.</w:t>
      </w:r>
      <w:proofErr w:type="gramEnd"/>
      <w:r w:rsidRPr="00D64703">
        <w:rPr>
          <w:lang w:val="ru-RU"/>
        </w:rPr>
        <w:t xml:space="preserve"> </w:t>
      </w:r>
      <w:r w:rsidRPr="00D64703">
        <w:rPr>
          <w:lang w:val="ru-RU"/>
        </w:rPr>
        <w:br/>
      </w:r>
      <w:proofErr w:type="gramStart"/>
      <w:r>
        <w:t></w:t>
      </w:r>
      <w:r w:rsidRPr="00D64703">
        <w:rPr>
          <w:lang w:val="ru-RU"/>
        </w:rPr>
        <w:t xml:space="preserve"> Не выбирают кусок на тарелке.</w:t>
      </w:r>
      <w:proofErr w:type="gramEnd"/>
      <w:r w:rsidRPr="00D64703">
        <w:rPr>
          <w:lang w:val="ru-RU"/>
        </w:rPr>
        <w:t xml:space="preserve">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Яичницу, рыбу, котлету, запеканку, рулеты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t xml:space="preserve">едят с </w:t>
      </w:r>
      <w:proofErr w:type="spellStart"/>
      <w:r w:rsidRPr="00D64703">
        <w:rPr>
          <w:lang w:val="ru-RU"/>
        </w:rPr>
        <w:t>помощьювилки</w:t>
      </w:r>
      <w:proofErr w:type="spellEnd"/>
      <w:r w:rsidRPr="00D64703">
        <w:rPr>
          <w:lang w:val="ru-RU"/>
        </w:rPr>
        <w:t xml:space="preserve"> (см</w:t>
      </w:r>
      <w:proofErr w:type="gramStart"/>
      <w:r w:rsidRPr="00D64703">
        <w:rPr>
          <w:lang w:val="ru-RU"/>
        </w:rPr>
        <w:t>.</w:t>
      </w:r>
      <w:r w:rsidRPr="00D64703">
        <w:rPr>
          <w:lang w:val="ru-RU"/>
        </w:rPr>
        <w:t>р</w:t>
      </w:r>
      <w:proofErr w:type="gramEnd"/>
      <w:r w:rsidRPr="00D64703">
        <w:rPr>
          <w:lang w:val="ru-RU"/>
        </w:rPr>
        <w:t xml:space="preserve">ис.), без ножа.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Не вылизывают тарелку, не выливают в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t xml:space="preserve">ложку, не пьют из тарелки.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Суп сначала пробуют, а потом едят, набирая </w:t>
      </w:r>
    </w:p>
    <w:p w:rsidR="00605AA0" w:rsidRPr="00D64703" w:rsidRDefault="00D64703">
      <w:pPr>
        <w:pStyle w:val="a3"/>
        <w:rPr>
          <w:lang w:val="ru-RU"/>
        </w:rPr>
      </w:pPr>
      <w:r w:rsidRPr="00D64703">
        <w:rPr>
          <w:lang w:val="ru-RU"/>
        </w:rPr>
        <w:t xml:space="preserve">1/3 ложки, направляя в рот боковой частью.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При </w:t>
      </w:r>
      <w:proofErr w:type="spellStart"/>
      <w:r w:rsidRPr="00D64703">
        <w:rPr>
          <w:lang w:val="ru-RU"/>
        </w:rPr>
        <w:t>доедании</w:t>
      </w:r>
      <w:proofErr w:type="spellEnd"/>
      <w:r w:rsidRPr="00D64703">
        <w:rPr>
          <w:lang w:val="ru-RU"/>
        </w:rPr>
        <w:t xml:space="preserve"> супа тарелку наклоняют от </w:t>
      </w:r>
      <w:r w:rsidRPr="00D64703">
        <w:rPr>
          <w:lang w:val="ru-RU"/>
        </w:rPr>
        <w:br/>
        <w:t xml:space="preserve">себя.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Не запрокидывают голову во в</w:t>
      </w:r>
      <w:r w:rsidRPr="00D64703">
        <w:rPr>
          <w:lang w:val="ru-RU"/>
        </w:rPr>
        <w:t xml:space="preserve">ремя питья </w:t>
      </w:r>
      <w:r w:rsidRPr="00D64703">
        <w:rPr>
          <w:lang w:val="ru-RU"/>
        </w:rPr>
        <w:br/>
        <w:t xml:space="preserve">компота.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Не наклоняются низко над тарелкой.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Пережевывают пищу с закрытым ртом.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Не чавкают.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Умеют пользоваться салфеткой, не вытирают </w:t>
      </w:r>
      <w:r w:rsidRPr="00D64703">
        <w:rPr>
          <w:lang w:val="ru-RU"/>
        </w:rPr>
        <w:br/>
        <w:t xml:space="preserve">рот, а прикладывают ко рту.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Использованную салфетку кладут справа под </w:t>
      </w:r>
      <w:r w:rsidRPr="00D64703">
        <w:rPr>
          <w:lang w:val="ru-RU"/>
        </w:rPr>
        <w:br/>
        <w:t xml:space="preserve">бортик тарелки.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Испол</w:t>
      </w:r>
      <w:r w:rsidRPr="00D64703">
        <w:rPr>
          <w:lang w:val="ru-RU"/>
        </w:rPr>
        <w:t xml:space="preserve">ьзованные столовые приборы: ножи, </w:t>
      </w:r>
      <w:r w:rsidRPr="00D64703">
        <w:rPr>
          <w:lang w:val="ru-RU"/>
        </w:rPr>
        <w:br/>
        <w:t xml:space="preserve">вилки, ложки, кладут на тарелки параллельно </w:t>
      </w:r>
      <w:r w:rsidRPr="00D64703">
        <w:rPr>
          <w:lang w:val="ru-RU"/>
        </w:rPr>
        <w:br/>
        <w:t xml:space="preserve">ручками влево, причем вилку зубцами вниз.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Благодарят после еды и убирают посуду.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При временном прекращении еды кладут </w:t>
      </w:r>
      <w:r w:rsidRPr="00D64703">
        <w:rPr>
          <w:lang w:val="ru-RU"/>
        </w:rPr>
        <w:br/>
        <w:t xml:space="preserve">столовые приборы на бортик тарелки. </w:t>
      </w:r>
      <w:r w:rsidRPr="00D64703">
        <w:rPr>
          <w:lang w:val="ru-RU"/>
        </w:rPr>
        <w:br/>
      </w:r>
      <w:r>
        <w:t></w:t>
      </w:r>
      <w:r w:rsidRPr="00D64703">
        <w:rPr>
          <w:lang w:val="ru-RU"/>
        </w:rPr>
        <w:t xml:space="preserve"> После еды по</w:t>
      </w:r>
      <w:r w:rsidRPr="00D64703">
        <w:rPr>
          <w:lang w:val="ru-RU"/>
        </w:rPr>
        <w:t xml:space="preserve">полощи рот. </w:t>
      </w: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605AA0">
      <w:pPr>
        <w:pStyle w:val="a3"/>
        <w:rPr>
          <w:lang w:val="ru-RU"/>
        </w:rPr>
      </w:pPr>
    </w:p>
    <w:p w:rsidR="00605AA0" w:rsidRPr="00D64703" w:rsidRDefault="00D64703" w:rsidP="00D64703">
      <w:pPr>
        <w:pStyle w:val="a3"/>
        <w:rPr>
          <w:i/>
          <w:lang w:val="ru-RU"/>
        </w:rPr>
      </w:pPr>
      <w:r w:rsidRPr="00D64703">
        <w:rPr>
          <w:lang w:val="ru-RU"/>
        </w:rPr>
        <w:br/>
      </w:r>
    </w:p>
    <w:p w:rsidR="00605AA0" w:rsidRPr="00D64703" w:rsidRDefault="00605AA0">
      <w:pPr>
        <w:pStyle w:val="a3"/>
        <w:rPr>
          <w:lang w:val="ru-RU"/>
        </w:rPr>
      </w:pPr>
    </w:p>
    <w:p w:rsidR="00605AA0" w:rsidRDefault="00605AA0">
      <w:pPr>
        <w:pStyle w:val="a3"/>
      </w:pPr>
    </w:p>
    <w:sectPr w:rsidR="00605AA0" w:rsidSect="00605AA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>
    <w:useFELayout/>
  </w:compat>
  <w:rsids>
    <w:rsidRoot w:val="00605AA0"/>
    <w:rsid w:val="00605AA0"/>
    <w:rsid w:val="00D6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605AA0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605AA0"/>
  </w:style>
  <w:style w:type="character" w:customStyle="1" w:styleId="FootnoteCharacters">
    <w:name w:val="Footnote Characters"/>
    <w:qFormat/>
    <w:rsid w:val="00605AA0"/>
  </w:style>
  <w:style w:type="character" w:styleId="a4">
    <w:name w:val="Hyperlink"/>
    <w:rsid w:val="00605AA0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605AA0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605AA0"/>
    <w:pPr>
      <w:spacing w:after="283"/>
    </w:pPr>
  </w:style>
  <w:style w:type="paragraph" w:customStyle="1" w:styleId="EnvelopeReturn">
    <w:name w:val="Envelope Return"/>
    <w:basedOn w:val="a"/>
    <w:rsid w:val="00605AA0"/>
    <w:rPr>
      <w:i/>
    </w:rPr>
  </w:style>
  <w:style w:type="paragraph" w:customStyle="1" w:styleId="TableContents">
    <w:name w:val="Table Contents"/>
    <w:basedOn w:val="a3"/>
    <w:qFormat/>
    <w:rsid w:val="00605AA0"/>
  </w:style>
  <w:style w:type="paragraph" w:customStyle="1" w:styleId="HeaderandFooter">
    <w:name w:val="Header and Footer"/>
    <w:basedOn w:val="a"/>
    <w:qFormat/>
    <w:rsid w:val="00605AA0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605AA0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605AA0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605AA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605AA0"/>
    <w:pPr>
      <w:suppressLineNumbers/>
    </w:pPr>
  </w:style>
  <w:style w:type="paragraph" w:customStyle="1" w:styleId="Caption">
    <w:name w:val="Caption"/>
    <w:basedOn w:val="a"/>
    <w:qFormat/>
    <w:rsid w:val="00605AA0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605A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Директор</cp:lastModifiedBy>
  <cp:revision>1</cp:revision>
  <dcterms:created xsi:type="dcterms:W3CDTF">2022-08-29T11:25:00Z</dcterms:created>
  <dcterms:modified xsi:type="dcterms:W3CDTF">2022-08-29T11:27:00Z</dcterms:modified>
  <dc:language>en-US</dc:language>
</cp:coreProperties>
</file>